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BB" w:rsidRDefault="00B066A9" w:rsidP="00A97EF7">
      <w:pPr>
        <w:pStyle w:val="Heading1"/>
        <w:spacing w:before="120"/>
        <w:ind w:left="-270" w:right="-522"/>
        <w:jc w:val="center"/>
        <w:rPr>
          <w:smallCaps/>
          <w:sz w:val="32"/>
          <w:szCs w:val="32"/>
        </w:rPr>
      </w:pPr>
      <w:r w:rsidRPr="00A97EF7">
        <w:rPr>
          <w:rFonts w:eastAsia="Times New Roman"/>
          <w:smallCaps/>
          <w:sz w:val="32"/>
          <w:szCs w:val="32"/>
        </w:rPr>
        <w:t xml:space="preserve">P&amp;S Procedures </w:t>
      </w:r>
      <w:r w:rsidR="008F768C" w:rsidRPr="00A97EF7">
        <w:rPr>
          <w:rFonts w:eastAsia="Times New Roman"/>
          <w:smallCaps/>
          <w:sz w:val="32"/>
          <w:szCs w:val="32"/>
        </w:rPr>
        <w:t>for</w:t>
      </w:r>
      <w:r w:rsidRPr="00A97EF7">
        <w:rPr>
          <w:smallCaps/>
          <w:sz w:val="32"/>
          <w:szCs w:val="32"/>
        </w:rPr>
        <w:t xml:space="preserve"> </w:t>
      </w:r>
    </w:p>
    <w:p w:rsidR="00A97EF7" w:rsidRPr="00A97EF7" w:rsidRDefault="008F768C" w:rsidP="00A97EF7">
      <w:pPr>
        <w:pStyle w:val="Heading1"/>
        <w:spacing w:before="120"/>
        <w:ind w:left="-270" w:right="-522"/>
        <w:jc w:val="center"/>
        <w:rPr>
          <w:smallCaps/>
          <w:sz w:val="32"/>
          <w:szCs w:val="32"/>
        </w:rPr>
      </w:pPr>
      <w:r w:rsidRPr="00A97EF7">
        <w:rPr>
          <w:rFonts w:eastAsia="Times New Roman"/>
          <w:smallCaps/>
          <w:sz w:val="32"/>
          <w:szCs w:val="32"/>
        </w:rPr>
        <w:t>Requesting and Approving Summary Dismissal</w:t>
      </w:r>
    </w:p>
    <w:p w:rsidR="00A97EF7" w:rsidRPr="00191A68" w:rsidRDefault="00A97EF7" w:rsidP="00A97EF7">
      <w:pPr>
        <w:pStyle w:val="Heading1"/>
        <w:ind w:left="-180" w:right="-432"/>
      </w:pPr>
      <w:r>
        <w:rPr>
          <w:rFonts w:eastAsiaTheme="minorEastAsia"/>
          <w:noProof/>
        </w:rPr>
        <w:pict>
          <v:rect id="_x0000_i1025" style="width:478.8pt;height:2pt" o:hralign="center" o:hrstd="t" o:hrnoshade="t" o:hr="t" fillcolor="black [3213]" stroked="f"/>
        </w:pict>
      </w:r>
    </w:p>
    <w:p w:rsidR="00E1377B" w:rsidRPr="00A97EF7" w:rsidRDefault="00E1377B" w:rsidP="00A97EF7">
      <w:pPr>
        <w:pStyle w:val="BlockText"/>
        <w:ind w:left="0" w:right="18"/>
        <w:jc w:val="left"/>
        <w:rPr>
          <w:b w:val="0"/>
          <w:smallCaps w:val="0"/>
          <w:sz w:val="22"/>
          <w:szCs w:val="22"/>
        </w:rPr>
      </w:pPr>
    </w:p>
    <w:p w:rsidR="00E1377B" w:rsidRPr="00A97EF7" w:rsidRDefault="008F768C" w:rsidP="00945F24">
      <w:pPr>
        <w:shd w:val="clear" w:color="auto" w:fill="BFBFBF" w:themeFill="background1" w:themeFillShade="BF"/>
        <w:spacing w:after="0" w:line="240" w:lineRule="auto"/>
        <w:ind w:right="-72"/>
        <w:rPr>
          <w:rFonts w:ascii="Arial" w:eastAsia="Times New Roman" w:hAnsi="Arial" w:cs="Arial"/>
          <w:sz w:val="28"/>
          <w:szCs w:val="28"/>
        </w:rPr>
      </w:pPr>
      <w:r w:rsidRPr="00A97EF7">
        <w:rPr>
          <w:rFonts w:ascii="Arial" w:eastAsia="Times New Roman" w:hAnsi="Arial" w:cs="Arial"/>
          <w:b/>
          <w:bCs/>
          <w:sz w:val="28"/>
          <w:szCs w:val="28"/>
        </w:rPr>
        <w:t>Step</w:t>
      </w:r>
      <w:r w:rsidRPr="00A97EF7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1:</w:t>
      </w:r>
      <w:r w:rsidRPr="00A97EF7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Prior</w:t>
      </w:r>
      <w:r w:rsidRPr="00A97EF7">
        <w:rPr>
          <w:rFonts w:ascii="Arial" w:eastAsia="Times New Roman" w:hAnsi="Arial" w:cs="Arial"/>
          <w:b/>
          <w:bCs/>
          <w:spacing w:val="-6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to</w:t>
      </w:r>
      <w:r w:rsidRPr="00A97EF7">
        <w:rPr>
          <w:rFonts w:ascii="Arial" w:eastAsia="Times New Roman" w:hAnsi="Arial" w:cs="Arial"/>
          <w:b/>
          <w:bCs/>
          <w:spacing w:val="-2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Requesting</w:t>
      </w:r>
      <w:r w:rsidRPr="00A97EF7">
        <w:rPr>
          <w:rFonts w:ascii="Arial" w:eastAsia="Times New Roman" w:hAnsi="Arial" w:cs="Arial"/>
          <w:b/>
          <w:bCs/>
          <w:spacing w:val="-13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Approval</w:t>
      </w:r>
      <w:r w:rsidRPr="00A97EF7">
        <w:rPr>
          <w:rFonts w:ascii="Arial" w:eastAsia="Times New Roman" w:hAnsi="Arial" w:cs="Arial"/>
          <w:b/>
          <w:bCs/>
          <w:spacing w:val="-11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for</w:t>
      </w:r>
      <w:r w:rsidRPr="00A97EF7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Summary</w:t>
      </w:r>
      <w:r w:rsidRPr="00A97EF7">
        <w:rPr>
          <w:rFonts w:ascii="Arial" w:eastAsia="Times New Roman" w:hAnsi="Arial" w:cs="Arial"/>
          <w:b/>
          <w:bCs/>
          <w:spacing w:val="-12"/>
          <w:sz w:val="28"/>
          <w:szCs w:val="28"/>
        </w:rPr>
        <w:t xml:space="preserve"> </w:t>
      </w:r>
      <w:r w:rsidRPr="00A97EF7">
        <w:rPr>
          <w:rFonts w:ascii="Arial" w:eastAsia="Times New Roman" w:hAnsi="Arial" w:cs="Arial"/>
          <w:b/>
          <w:bCs/>
          <w:sz w:val="28"/>
          <w:szCs w:val="28"/>
        </w:rPr>
        <w:t>Dismissal</w:t>
      </w:r>
    </w:p>
    <w:p w:rsidR="00E1377B" w:rsidRPr="00B066A9" w:rsidRDefault="008F768C" w:rsidP="00945F24">
      <w:pPr>
        <w:spacing w:after="0" w:line="272" w:lineRule="exact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A request for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ary dis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issal of a </w:t>
      </w:r>
      <w:r w:rsidR="00BE4259" w:rsidRPr="00B066A9">
        <w:rPr>
          <w:rFonts w:eastAsia="Times New Roman" w:cstheme="minorHAnsi"/>
        </w:rPr>
        <w:t>Professional and Scientific (</w:t>
      </w:r>
      <w:r w:rsidRPr="00B066A9">
        <w:rPr>
          <w:rFonts w:eastAsia="Times New Roman" w:cstheme="minorHAnsi"/>
        </w:rPr>
        <w:t>P&amp;S</w:t>
      </w:r>
      <w:r w:rsidR="00BE4259" w:rsidRPr="00B066A9">
        <w:rPr>
          <w:rFonts w:eastAsia="Times New Roman" w:cstheme="minorHAnsi"/>
        </w:rPr>
        <w:t>)</w:t>
      </w:r>
      <w:r w:rsidRPr="00B066A9">
        <w:rPr>
          <w:rFonts w:eastAsia="Times New Roman" w:cstheme="minorHAnsi"/>
        </w:rPr>
        <w:t xml:space="preserve">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ployee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ay be initiated by a </w:t>
      </w:r>
      <w:r w:rsidR="00BE4259" w:rsidRPr="00B066A9">
        <w:rPr>
          <w:rFonts w:eastAsia="Times New Roman" w:cstheme="minorHAnsi"/>
          <w:spacing w:val="-2"/>
        </w:rPr>
        <w:t>supervisor</w:t>
      </w:r>
      <w:r w:rsidRPr="00B066A9">
        <w:rPr>
          <w:rFonts w:eastAsia="Times New Roman" w:cstheme="minorHAnsi"/>
        </w:rPr>
        <w:t>,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depart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ent/unit</w:t>
      </w:r>
      <w:r w:rsidR="003F3683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 xml:space="preserve">chair, director, </w:t>
      </w:r>
      <w:r w:rsidRPr="00B066A9">
        <w:rPr>
          <w:rFonts w:eastAsia="Times New Roman" w:cstheme="minorHAnsi"/>
          <w:spacing w:val="-1"/>
        </w:rPr>
        <w:t>d</w:t>
      </w:r>
      <w:r w:rsidRPr="00B066A9">
        <w:rPr>
          <w:rFonts w:eastAsia="Times New Roman" w:cstheme="minorHAnsi"/>
        </w:rPr>
        <w:t>ean</w:t>
      </w:r>
      <w:r w:rsidR="001C4879" w:rsidRPr="00B066A9">
        <w:rPr>
          <w:rFonts w:eastAsia="Times New Roman" w:cstheme="minorHAnsi"/>
        </w:rPr>
        <w:t>, vice</w:t>
      </w:r>
      <w:r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  <w:spacing w:val="-1"/>
        </w:rPr>
        <w:t>p</w:t>
      </w:r>
      <w:r w:rsidRPr="00B066A9">
        <w:rPr>
          <w:rFonts w:eastAsia="Times New Roman" w:cstheme="minorHAnsi"/>
        </w:rPr>
        <w:t>re</w:t>
      </w:r>
      <w:r w:rsidRPr="00B066A9">
        <w:rPr>
          <w:rFonts w:eastAsia="Times New Roman" w:cstheme="minorHAnsi"/>
          <w:spacing w:val="-1"/>
        </w:rPr>
        <w:t>s</w:t>
      </w:r>
      <w:r w:rsidRPr="00B066A9">
        <w:rPr>
          <w:rFonts w:eastAsia="Times New Roman" w:cstheme="minorHAnsi"/>
        </w:rPr>
        <w:t>ident</w:t>
      </w:r>
      <w:r w:rsidR="003F3683" w:rsidRPr="00B066A9">
        <w:rPr>
          <w:rFonts w:eastAsia="Times New Roman" w:cstheme="minorHAnsi"/>
        </w:rPr>
        <w:t>, senior vice president</w:t>
      </w:r>
      <w:r w:rsidR="00400E3D" w:rsidRPr="00B066A9">
        <w:rPr>
          <w:rFonts w:eastAsia="Times New Roman" w:cstheme="minorHAnsi"/>
        </w:rPr>
        <w:t>,</w:t>
      </w:r>
      <w:r w:rsidR="00BE4259" w:rsidRPr="00B066A9">
        <w:rPr>
          <w:rFonts w:eastAsia="Times New Roman" w:cstheme="minorHAnsi"/>
        </w:rPr>
        <w:t xml:space="preserve"> or the president (or his/her designee)</w:t>
      </w:r>
      <w:r w:rsidRPr="00B066A9">
        <w:rPr>
          <w:rFonts w:eastAsia="Times New Roman" w:cstheme="minorHAnsi"/>
        </w:rPr>
        <w:t>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The i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</w:rPr>
        <w:t>it</w:t>
      </w:r>
      <w:r w:rsidRPr="00B066A9">
        <w:rPr>
          <w:rFonts w:eastAsia="Times New Roman" w:cstheme="minorHAnsi"/>
          <w:spacing w:val="-2"/>
        </w:rPr>
        <w:t>i</w:t>
      </w:r>
      <w:r w:rsidRPr="00B066A9">
        <w:rPr>
          <w:rFonts w:eastAsia="Times New Roman" w:cstheme="minorHAnsi"/>
        </w:rPr>
        <w:t xml:space="preserve">ator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ust have direct or line supervisory responsibility over t</w:t>
      </w:r>
      <w:r w:rsidRPr="00B066A9">
        <w:rPr>
          <w:rFonts w:eastAsia="Times New Roman" w:cstheme="minorHAnsi"/>
          <w:spacing w:val="-1"/>
        </w:rPr>
        <w:t>h</w:t>
      </w:r>
      <w:r w:rsidRPr="00B066A9">
        <w:rPr>
          <w:rFonts w:eastAsia="Times New Roman" w:cstheme="minorHAnsi"/>
        </w:rPr>
        <w:t>e employee. If the i</w:t>
      </w:r>
      <w:r w:rsidRPr="00B066A9">
        <w:rPr>
          <w:rFonts w:eastAsia="Times New Roman" w:cstheme="minorHAnsi"/>
          <w:spacing w:val="-2"/>
        </w:rPr>
        <w:t>n</w:t>
      </w:r>
      <w:r w:rsidRPr="00B066A9">
        <w:rPr>
          <w:rFonts w:eastAsia="Times New Roman" w:cstheme="minorHAnsi"/>
        </w:rPr>
        <w:t>itiator believes 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ployee has engaged in research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sconduct, the init</w:t>
      </w:r>
      <w:r w:rsidRPr="00B066A9">
        <w:rPr>
          <w:rFonts w:eastAsia="Times New Roman" w:cstheme="minorHAnsi"/>
          <w:spacing w:val="-1"/>
        </w:rPr>
        <w:t>i</w:t>
      </w:r>
      <w:r w:rsidRPr="00B066A9">
        <w:rPr>
          <w:rFonts w:eastAsia="Times New Roman" w:cstheme="minorHAnsi"/>
        </w:rPr>
        <w:t xml:space="preserve">ator should </w:t>
      </w:r>
      <w:r w:rsidR="00FE73B6" w:rsidRPr="00B066A9">
        <w:rPr>
          <w:rFonts w:eastAsia="Times New Roman" w:cstheme="minorHAnsi"/>
        </w:rPr>
        <w:t>refer to</w:t>
      </w:r>
      <w:r w:rsidRPr="00B066A9">
        <w:rPr>
          <w:rFonts w:eastAsia="Times New Roman" w:cstheme="minorHAnsi"/>
        </w:rPr>
        <w:t xml:space="preserve"> the Research Misconduct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policy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rather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than the procedures below.</w:t>
      </w:r>
    </w:p>
    <w:p w:rsidR="00E1377B" w:rsidRPr="00B066A9" w:rsidRDefault="00E1377B" w:rsidP="00945F24">
      <w:pPr>
        <w:spacing w:before="16" w:after="0" w:line="260" w:lineRule="exact"/>
        <w:ind w:right="-72"/>
        <w:rPr>
          <w:rFonts w:cstheme="minorHAnsi"/>
        </w:rPr>
      </w:pPr>
    </w:p>
    <w:p w:rsidR="00E1377B" w:rsidRPr="00B066A9" w:rsidRDefault="008F768C" w:rsidP="00945F24">
      <w:pPr>
        <w:spacing w:after="0" w:line="240" w:lineRule="auto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 xml:space="preserve">An </w:t>
      </w:r>
      <w:r w:rsidRPr="00B066A9">
        <w:rPr>
          <w:rFonts w:eastAsia="Times New Roman" w:cstheme="minorHAnsi"/>
          <w:spacing w:val="2"/>
        </w:rPr>
        <w:t>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 who is under re</w:t>
      </w:r>
      <w:r w:rsidRPr="00B066A9">
        <w:rPr>
          <w:rFonts w:eastAsia="Times New Roman" w:cstheme="minorHAnsi"/>
          <w:spacing w:val="-1"/>
        </w:rPr>
        <w:t>v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ew for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ary d</w:t>
      </w:r>
      <w:r w:rsidRPr="00B066A9">
        <w:rPr>
          <w:rFonts w:eastAsia="Times New Roman" w:cstheme="minorHAnsi"/>
          <w:spacing w:val="-1"/>
        </w:rPr>
        <w:t>i</w:t>
      </w:r>
      <w:r w:rsidRPr="00B066A9">
        <w:rPr>
          <w:rFonts w:eastAsia="Times New Roman" w:cstheme="minorHAnsi"/>
        </w:rPr>
        <w:t>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issal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2"/>
        </w:rPr>
        <w:t>a</w:t>
      </w:r>
      <w:bookmarkStart w:id="0" w:name="_GoBack"/>
      <w:bookmarkEnd w:id="0"/>
      <w:r w:rsidRPr="00B066A9">
        <w:rPr>
          <w:rFonts w:eastAsia="Times New Roman" w:cstheme="minorHAnsi"/>
        </w:rPr>
        <w:t>y be placed on paid administrative leave if, in the judg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ent of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 xml:space="preserve">the initiator and the </w:t>
      </w:r>
      <w:r w:rsidR="00040F0E" w:rsidRPr="00B066A9">
        <w:rPr>
          <w:rFonts w:eastAsia="Times New Roman" w:cstheme="minorHAnsi"/>
        </w:rPr>
        <w:t xml:space="preserve">University Human Resources (UHR) </w:t>
      </w:r>
      <w:r w:rsidRPr="00B066A9">
        <w:rPr>
          <w:rFonts w:eastAsia="Times New Roman" w:cstheme="minorHAnsi"/>
        </w:rPr>
        <w:t>Office of</w:t>
      </w:r>
      <w:r w:rsidRPr="00B066A9">
        <w:rPr>
          <w:rFonts w:eastAsia="Times New Roman" w:cstheme="minorHAnsi"/>
          <w:spacing w:val="-2"/>
        </w:rPr>
        <w:t xml:space="preserve"> </w:t>
      </w:r>
      <w:r w:rsidRPr="00B066A9">
        <w:rPr>
          <w:rFonts w:eastAsia="Times New Roman" w:cstheme="minorHAnsi"/>
        </w:rPr>
        <w:t>Employee and Labor Relations,</w:t>
      </w:r>
      <w:r w:rsidR="00400E3D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continu</w:t>
      </w:r>
      <w:r w:rsidRPr="00B066A9">
        <w:rPr>
          <w:rFonts w:eastAsia="Times New Roman" w:cstheme="minorHAnsi"/>
          <w:spacing w:val="-1"/>
        </w:rPr>
        <w:t>a</w:t>
      </w:r>
      <w:r w:rsidRPr="00B066A9">
        <w:rPr>
          <w:rFonts w:eastAsia="Times New Roman" w:cstheme="minorHAnsi"/>
        </w:rPr>
        <w:t>tion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 xml:space="preserve">on the job </w:t>
      </w:r>
      <w:r w:rsidRPr="00B066A9">
        <w:rPr>
          <w:rFonts w:eastAsia="Times New Roman" w:cstheme="minorHAnsi"/>
          <w:spacing w:val="-1"/>
        </w:rPr>
        <w:t>u</w:t>
      </w:r>
      <w:r w:rsidRPr="00B066A9">
        <w:rPr>
          <w:rFonts w:eastAsia="Times New Roman" w:cstheme="minorHAnsi"/>
        </w:rPr>
        <w:t xml:space="preserve">ntil the dismissal </w:t>
      </w:r>
      <w:r w:rsidRPr="00B066A9">
        <w:rPr>
          <w:rFonts w:eastAsia="Times New Roman" w:cstheme="minorHAnsi"/>
          <w:spacing w:val="-1"/>
        </w:rPr>
        <w:t>d</w:t>
      </w:r>
      <w:r w:rsidRPr="00B066A9">
        <w:rPr>
          <w:rFonts w:eastAsia="Times New Roman" w:cstheme="minorHAnsi"/>
        </w:rPr>
        <w:t>et</w:t>
      </w:r>
      <w:r w:rsidRPr="00B066A9">
        <w:rPr>
          <w:rFonts w:eastAsia="Times New Roman" w:cstheme="minorHAnsi"/>
          <w:spacing w:val="-1"/>
        </w:rPr>
        <w:t>e</w:t>
      </w:r>
      <w:r w:rsidRPr="00B066A9">
        <w:rPr>
          <w:rFonts w:eastAsia="Times New Roman" w:cstheme="minorHAnsi"/>
        </w:rPr>
        <w:t>r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i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</w:rPr>
        <w:t>ation h</w:t>
      </w:r>
      <w:r w:rsidRPr="00B066A9">
        <w:rPr>
          <w:rFonts w:eastAsia="Times New Roman" w:cstheme="minorHAnsi"/>
          <w:spacing w:val="-1"/>
        </w:rPr>
        <w:t>a</w:t>
      </w:r>
      <w:r w:rsidRPr="00B066A9">
        <w:rPr>
          <w:rFonts w:eastAsia="Times New Roman" w:cstheme="minorHAnsi"/>
        </w:rPr>
        <w:t xml:space="preserve">s </w:t>
      </w:r>
      <w:r w:rsidRPr="00B066A9">
        <w:rPr>
          <w:rFonts w:eastAsia="Times New Roman" w:cstheme="minorHAnsi"/>
          <w:spacing w:val="-1"/>
        </w:rPr>
        <w:t>b</w:t>
      </w:r>
      <w:r w:rsidRPr="00B066A9">
        <w:rPr>
          <w:rFonts w:eastAsia="Times New Roman" w:cstheme="minorHAnsi"/>
        </w:rPr>
        <w:t>een co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pleted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ay be potentially da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aging to the university. Any such ad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 xml:space="preserve">nistrative leave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ust be with full pay, and notification must be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ade in w</w:t>
      </w:r>
      <w:r w:rsidRPr="00B066A9">
        <w:rPr>
          <w:rFonts w:eastAsia="Times New Roman" w:cstheme="minorHAnsi"/>
          <w:spacing w:val="1"/>
        </w:rPr>
        <w:t>r</w:t>
      </w:r>
      <w:r w:rsidRPr="00B066A9">
        <w:rPr>
          <w:rFonts w:eastAsia="Times New Roman" w:cstheme="minorHAnsi"/>
        </w:rPr>
        <w:t>iting by the initiator</w:t>
      </w:r>
      <w:r w:rsidR="003F3683" w:rsidRPr="00B066A9">
        <w:rPr>
          <w:rFonts w:eastAsia="Times New Roman" w:cstheme="minorHAnsi"/>
        </w:rPr>
        <w:t xml:space="preserve"> or by </w:t>
      </w:r>
      <w:r w:rsidR="0009398F" w:rsidRPr="00B066A9">
        <w:rPr>
          <w:rFonts w:eastAsia="Times New Roman" w:cstheme="minorHAnsi"/>
        </w:rPr>
        <w:t>UHR</w:t>
      </w:r>
      <w:r w:rsidRPr="00B066A9">
        <w:rPr>
          <w:rFonts w:eastAsia="Times New Roman" w:cstheme="minorHAnsi"/>
        </w:rPr>
        <w:t>.</w:t>
      </w:r>
    </w:p>
    <w:p w:rsidR="00E1377B" w:rsidRPr="00B066A9" w:rsidRDefault="00E1377B" w:rsidP="00945F24">
      <w:pPr>
        <w:spacing w:before="16" w:after="0" w:line="260" w:lineRule="exact"/>
        <w:ind w:right="-72"/>
        <w:rPr>
          <w:rFonts w:cstheme="minorHAnsi"/>
        </w:rPr>
      </w:pPr>
    </w:p>
    <w:p w:rsidR="00E1377B" w:rsidRPr="00B066A9" w:rsidRDefault="008F768C" w:rsidP="00945F24">
      <w:pPr>
        <w:spacing w:after="0" w:line="240" w:lineRule="auto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In addition, the initiator shall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ensure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that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an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investigation</w:t>
      </w:r>
      <w:r w:rsidRPr="00B066A9">
        <w:rPr>
          <w:rFonts w:eastAsia="Times New Roman" w:cstheme="minorHAnsi"/>
          <w:spacing w:val="-1"/>
        </w:rPr>
        <w:t xml:space="preserve"> </w:t>
      </w:r>
      <w:r w:rsidR="00BE074D" w:rsidRPr="00B066A9">
        <w:rPr>
          <w:rFonts w:eastAsia="Times New Roman" w:cstheme="minorHAnsi"/>
        </w:rPr>
        <w:t>is</w:t>
      </w:r>
      <w:r w:rsidRPr="00B066A9">
        <w:rPr>
          <w:rFonts w:eastAsia="Times New Roman" w:cstheme="minorHAnsi"/>
        </w:rPr>
        <w:t xml:space="preserve"> conducted that is appropriate to the circu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stances at hand.</w:t>
      </w:r>
      <w:r w:rsidR="00F50722" w:rsidRPr="00B066A9">
        <w:rPr>
          <w:rFonts w:eastAsia="Times New Roman" w:cstheme="minorHAnsi"/>
        </w:rPr>
        <w:t xml:space="preserve"> </w:t>
      </w:r>
      <w:r w:rsidR="00BE5001" w:rsidRPr="00B066A9">
        <w:rPr>
          <w:rFonts w:eastAsia="Times New Roman" w:cstheme="minorHAnsi"/>
        </w:rPr>
        <w:t xml:space="preserve">The investigation will be conducted by </w:t>
      </w:r>
      <w:r w:rsidR="0009398F" w:rsidRPr="00B066A9">
        <w:rPr>
          <w:rFonts w:eastAsia="Times New Roman" w:cstheme="minorHAnsi"/>
        </w:rPr>
        <w:t>UHR</w:t>
      </w:r>
      <w:r w:rsidR="00C27F57" w:rsidRPr="00B066A9">
        <w:rPr>
          <w:rFonts w:eastAsia="Times New Roman" w:cstheme="minorHAnsi"/>
        </w:rPr>
        <w:t xml:space="preserve"> in collaboration with the department.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 xml:space="preserve">At a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n</w:t>
      </w:r>
      <w:r w:rsidRPr="00B066A9">
        <w:rPr>
          <w:rFonts w:eastAsia="Times New Roman" w:cstheme="minorHAnsi"/>
          <w:spacing w:val="2"/>
        </w:rPr>
        <w:t>i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u</w:t>
      </w:r>
      <w:r w:rsidRPr="00B066A9">
        <w:rPr>
          <w:rFonts w:eastAsia="Times New Roman" w:cstheme="minorHAnsi"/>
        </w:rPr>
        <w:t>m, t</w:t>
      </w:r>
      <w:r w:rsidRPr="00B066A9">
        <w:rPr>
          <w:rFonts w:eastAsia="Times New Roman" w:cstheme="minorHAnsi"/>
          <w:spacing w:val="1"/>
        </w:rPr>
        <w:t>h</w:t>
      </w:r>
      <w:r w:rsidRPr="00B066A9">
        <w:rPr>
          <w:rFonts w:eastAsia="Times New Roman" w:cstheme="minorHAnsi"/>
        </w:rPr>
        <w:t>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 shall have the opportunity to hear the charges against hi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/</w:t>
      </w:r>
      <w:r w:rsidRPr="00B066A9">
        <w:rPr>
          <w:rFonts w:eastAsia="Times New Roman" w:cstheme="minorHAnsi"/>
        </w:rPr>
        <w:t>her and to hear a descrip</w:t>
      </w:r>
      <w:r w:rsidRPr="00B066A9">
        <w:rPr>
          <w:rFonts w:eastAsia="Times New Roman" w:cstheme="minorHAnsi"/>
          <w:spacing w:val="-1"/>
        </w:rPr>
        <w:t>t</w:t>
      </w:r>
      <w:r w:rsidRPr="00B066A9">
        <w:rPr>
          <w:rFonts w:eastAsia="Times New Roman" w:cstheme="minorHAnsi"/>
        </w:rPr>
        <w:t>ion of the evidence supporting that charge.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 shall also have the opportunity to prov</w:t>
      </w:r>
      <w:r w:rsidRPr="00B066A9">
        <w:rPr>
          <w:rFonts w:eastAsia="Times New Roman" w:cstheme="minorHAnsi"/>
          <w:spacing w:val="-2"/>
        </w:rPr>
        <w:t>i</w:t>
      </w:r>
      <w:r w:rsidRPr="00B066A9">
        <w:rPr>
          <w:rFonts w:eastAsia="Times New Roman" w:cstheme="minorHAnsi"/>
        </w:rPr>
        <w:t>de his/her account or otherwise explain the situation.</w:t>
      </w:r>
      <w:r w:rsidR="00F50722" w:rsidRPr="00B066A9">
        <w:rPr>
          <w:rFonts w:eastAsia="Times New Roman" w:cstheme="minorHAnsi"/>
        </w:rPr>
        <w:t xml:space="preserve"> </w:t>
      </w:r>
      <w:r w:rsidR="0009398F" w:rsidRPr="00B066A9">
        <w:rPr>
          <w:rFonts w:eastAsia="Times New Roman" w:cstheme="minorHAnsi"/>
        </w:rPr>
        <w:t>UHR</w:t>
      </w:r>
      <w:r w:rsidR="00BE5001" w:rsidRPr="00B066A9">
        <w:rPr>
          <w:rFonts w:eastAsia="Times New Roman" w:cstheme="minorHAnsi"/>
        </w:rPr>
        <w:t xml:space="preserve"> will provide the initiator with a recommendation following the conclusion of the investigation.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  <w:spacing w:val="-1"/>
        </w:rPr>
        <w:t>T</w:t>
      </w:r>
      <w:r w:rsidRPr="00B066A9">
        <w:rPr>
          <w:rFonts w:eastAsia="Times New Roman" w:cstheme="minorHAnsi"/>
        </w:rPr>
        <w:t>he initiator shall consider the i</w:t>
      </w:r>
      <w:r w:rsidRPr="00B066A9">
        <w:rPr>
          <w:rFonts w:eastAsia="Times New Roman" w:cstheme="minorHAnsi"/>
          <w:spacing w:val="-2"/>
        </w:rPr>
        <w:t>n</w:t>
      </w:r>
      <w:r w:rsidRPr="00B066A9">
        <w:rPr>
          <w:rFonts w:eastAsia="Times New Roman" w:cstheme="minorHAnsi"/>
        </w:rPr>
        <w:t>formation provided by the employee in the decision whether to move forw</w:t>
      </w:r>
      <w:r w:rsidRPr="00B066A9">
        <w:rPr>
          <w:rFonts w:eastAsia="Times New Roman" w:cstheme="minorHAnsi"/>
          <w:spacing w:val="1"/>
        </w:rPr>
        <w:t>ar</w:t>
      </w:r>
      <w:r w:rsidRPr="00B066A9">
        <w:rPr>
          <w:rFonts w:eastAsia="Times New Roman" w:cstheme="minorHAnsi"/>
        </w:rPr>
        <w:t>d with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ary di</w:t>
      </w:r>
      <w:r w:rsidRPr="00B066A9">
        <w:rPr>
          <w:rFonts w:eastAsia="Times New Roman" w:cstheme="minorHAnsi"/>
          <w:spacing w:val="1"/>
        </w:rPr>
        <w:t>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issal.</w:t>
      </w:r>
    </w:p>
    <w:p w:rsidR="00E1377B" w:rsidRPr="00B066A9" w:rsidRDefault="00E1377B" w:rsidP="00945F24">
      <w:pPr>
        <w:spacing w:before="19" w:after="0" w:line="260" w:lineRule="exact"/>
        <w:ind w:right="-72"/>
        <w:rPr>
          <w:rFonts w:cstheme="minorHAnsi"/>
        </w:rPr>
      </w:pPr>
    </w:p>
    <w:p w:rsidR="00E1377B" w:rsidRPr="00945F24" w:rsidRDefault="008F768C" w:rsidP="00945F24">
      <w:pPr>
        <w:shd w:val="clear" w:color="auto" w:fill="BFBFBF" w:themeFill="background1" w:themeFillShade="BF"/>
        <w:spacing w:after="0" w:line="240" w:lineRule="auto"/>
        <w:ind w:right="-72"/>
        <w:rPr>
          <w:rFonts w:ascii="Arial" w:eastAsia="Times New Roman" w:hAnsi="Arial" w:cs="Arial"/>
          <w:b/>
          <w:bCs/>
          <w:sz w:val="28"/>
          <w:szCs w:val="28"/>
        </w:rPr>
      </w:pPr>
      <w:r w:rsidRPr="00945F24">
        <w:rPr>
          <w:rFonts w:ascii="Arial" w:eastAsia="Times New Roman" w:hAnsi="Arial" w:cs="Arial"/>
          <w:b/>
          <w:bCs/>
          <w:sz w:val="28"/>
          <w:szCs w:val="28"/>
        </w:rPr>
        <w:t>Step 2: Preparing the Request for Summary Dismissal</w:t>
      </w:r>
    </w:p>
    <w:p w:rsidR="00E1377B" w:rsidRPr="00B066A9" w:rsidRDefault="008F768C" w:rsidP="00945F24">
      <w:pPr>
        <w:spacing w:after="0" w:line="272" w:lineRule="exact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The initiat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r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 xml:space="preserve">shall </w:t>
      </w:r>
      <w:r w:rsidRPr="00B066A9">
        <w:rPr>
          <w:rFonts w:eastAsia="Times New Roman" w:cstheme="minorHAnsi"/>
          <w:spacing w:val="-1"/>
        </w:rPr>
        <w:t>p</w:t>
      </w:r>
      <w:r w:rsidRPr="00B066A9">
        <w:rPr>
          <w:rFonts w:eastAsia="Times New Roman" w:cstheme="minorHAnsi"/>
        </w:rPr>
        <w:t>rep</w:t>
      </w:r>
      <w:r w:rsidRPr="00B066A9">
        <w:rPr>
          <w:rFonts w:eastAsia="Times New Roman" w:cstheme="minorHAnsi"/>
          <w:spacing w:val="-1"/>
        </w:rPr>
        <w:t>ar</w:t>
      </w:r>
      <w:r w:rsidRPr="00B066A9">
        <w:rPr>
          <w:rFonts w:eastAsia="Times New Roman" w:cstheme="minorHAnsi"/>
        </w:rPr>
        <w:t xml:space="preserve">e a written </w:t>
      </w:r>
      <w:r w:rsidRPr="00B066A9">
        <w:rPr>
          <w:rFonts w:eastAsia="Times New Roman" w:cstheme="minorHAnsi"/>
          <w:spacing w:val="-1"/>
        </w:rPr>
        <w:t>r</w:t>
      </w:r>
      <w:r w:rsidRPr="00B066A9">
        <w:rPr>
          <w:rFonts w:eastAsia="Times New Roman" w:cstheme="minorHAnsi"/>
        </w:rPr>
        <w:t xml:space="preserve">equest </w:t>
      </w:r>
      <w:r w:rsidRPr="00B066A9">
        <w:rPr>
          <w:rFonts w:eastAsia="Times New Roman" w:cstheme="minorHAnsi"/>
          <w:spacing w:val="-1"/>
        </w:rPr>
        <w:t>f</w:t>
      </w:r>
      <w:r w:rsidRPr="00B066A9">
        <w:rPr>
          <w:rFonts w:eastAsia="Times New Roman" w:cstheme="minorHAnsi"/>
        </w:rPr>
        <w:t>or s</w:t>
      </w:r>
      <w:r w:rsidRPr="00B066A9">
        <w:rPr>
          <w:rFonts w:eastAsia="Times New Roman" w:cstheme="minorHAnsi"/>
          <w:spacing w:val="-1"/>
        </w:rPr>
        <w:t>u</w:t>
      </w:r>
      <w:r w:rsidRPr="00B066A9">
        <w:rPr>
          <w:rFonts w:eastAsia="Times New Roman" w:cstheme="minorHAnsi"/>
        </w:rPr>
        <w:t>mmary dismissal.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T</w:t>
      </w:r>
      <w:r w:rsidRPr="00B066A9">
        <w:rPr>
          <w:rFonts w:eastAsia="Times New Roman" w:cstheme="minorHAnsi"/>
          <w:spacing w:val="-1"/>
        </w:rPr>
        <w:t>h</w:t>
      </w:r>
      <w:r w:rsidRPr="00B066A9">
        <w:rPr>
          <w:rFonts w:eastAsia="Times New Roman" w:cstheme="minorHAnsi"/>
        </w:rPr>
        <w:t>e r</w:t>
      </w:r>
      <w:r w:rsidRPr="00B066A9">
        <w:rPr>
          <w:rFonts w:eastAsia="Times New Roman" w:cstheme="minorHAnsi"/>
          <w:spacing w:val="-1"/>
        </w:rPr>
        <w:t>e</w:t>
      </w:r>
      <w:r w:rsidRPr="00B066A9">
        <w:rPr>
          <w:rFonts w:eastAsia="Times New Roman" w:cstheme="minorHAnsi"/>
        </w:rPr>
        <w:t>quest sh</w:t>
      </w:r>
      <w:r w:rsidRPr="00B066A9">
        <w:rPr>
          <w:rFonts w:eastAsia="Times New Roman" w:cstheme="minorHAnsi"/>
          <w:spacing w:val="-1"/>
        </w:rPr>
        <w:t>a</w:t>
      </w:r>
      <w:r w:rsidRPr="00B066A9">
        <w:rPr>
          <w:rFonts w:eastAsia="Times New Roman" w:cstheme="minorHAnsi"/>
        </w:rPr>
        <w:t xml:space="preserve">ll </w:t>
      </w:r>
      <w:r w:rsidRPr="00B066A9">
        <w:rPr>
          <w:rFonts w:eastAsia="Times New Roman" w:cstheme="minorHAnsi"/>
          <w:spacing w:val="-1"/>
        </w:rPr>
        <w:t>c</w:t>
      </w:r>
      <w:r w:rsidRPr="00B066A9">
        <w:rPr>
          <w:rFonts w:eastAsia="Times New Roman" w:cstheme="minorHAnsi"/>
        </w:rPr>
        <w:t>ontain a</w:t>
      </w:r>
      <w:r w:rsidR="00945F24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fo</w:t>
      </w:r>
      <w:r w:rsidRPr="00B066A9">
        <w:rPr>
          <w:rFonts w:eastAsia="Times New Roman" w:cstheme="minorHAnsi"/>
          <w:spacing w:val="2"/>
        </w:rPr>
        <w:t>r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al listing of charges and the significant </w:t>
      </w:r>
      <w:r w:rsidRPr="00B066A9">
        <w:rPr>
          <w:rFonts w:eastAsia="Times New Roman" w:cstheme="minorHAnsi"/>
          <w:spacing w:val="-1"/>
        </w:rPr>
        <w:t>f</w:t>
      </w:r>
      <w:r w:rsidRPr="00B066A9">
        <w:rPr>
          <w:rFonts w:eastAsia="Times New Roman" w:cstheme="minorHAnsi"/>
        </w:rPr>
        <w:t>acts concer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ng the case, i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</w:rPr>
        <w:t>cluding the dates of the events and na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es of any witnesses.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Relevant</w:t>
      </w:r>
      <w:r w:rsidRPr="00B066A9">
        <w:rPr>
          <w:rFonts w:eastAsia="Times New Roman" w:cstheme="minorHAnsi"/>
          <w:spacing w:val="2"/>
        </w:rPr>
        <w:t xml:space="preserve"> </w:t>
      </w:r>
      <w:r w:rsidRPr="00B066A9">
        <w:rPr>
          <w:rFonts w:eastAsia="Times New Roman" w:cstheme="minorHAnsi"/>
        </w:rPr>
        <w:t>docu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entation shall be attached to the request.</w:t>
      </w:r>
    </w:p>
    <w:p w:rsidR="00E1377B" w:rsidRPr="00B066A9" w:rsidRDefault="00E1377B" w:rsidP="00945F24">
      <w:pPr>
        <w:spacing w:before="16" w:after="0" w:line="260" w:lineRule="exact"/>
        <w:ind w:right="-72"/>
        <w:rPr>
          <w:rFonts w:cstheme="minorHAnsi"/>
        </w:rPr>
      </w:pPr>
    </w:p>
    <w:p w:rsidR="00E1377B" w:rsidRPr="00B066A9" w:rsidRDefault="008F768C" w:rsidP="00945F24">
      <w:pPr>
        <w:spacing w:after="0" w:line="240" w:lineRule="auto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The written request shall also i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</w:rPr>
        <w:t>clude a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ary of the investiga</w:t>
      </w:r>
      <w:r w:rsidRPr="00B066A9">
        <w:rPr>
          <w:rFonts w:eastAsia="Times New Roman" w:cstheme="minorHAnsi"/>
          <w:spacing w:val="-1"/>
        </w:rPr>
        <w:t>t</w:t>
      </w:r>
      <w:r w:rsidRPr="00B066A9">
        <w:rPr>
          <w:rFonts w:eastAsia="Times New Roman" w:cstheme="minorHAnsi"/>
        </w:rPr>
        <w:t>ion (described above), as well as a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</w:t>
      </w:r>
      <w:r w:rsidRPr="00B066A9">
        <w:rPr>
          <w:rFonts w:eastAsia="Times New Roman" w:cstheme="minorHAnsi"/>
          <w:spacing w:val="2"/>
        </w:rPr>
        <w:t>r</w:t>
      </w:r>
      <w:r w:rsidRPr="00B066A9">
        <w:rPr>
          <w:rFonts w:eastAsia="Times New Roman" w:cstheme="minorHAnsi"/>
        </w:rPr>
        <w:t>y of the infor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ation provided by 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A request for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ary dis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issal shall not be approved unl</w:t>
      </w:r>
      <w:r w:rsidRPr="00B066A9">
        <w:rPr>
          <w:rFonts w:eastAsia="Times New Roman" w:cstheme="minorHAnsi"/>
          <w:spacing w:val="-1"/>
        </w:rPr>
        <w:t>e</w:t>
      </w:r>
      <w:r w:rsidRPr="00B066A9">
        <w:rPr>
          <w:rFonts w:eastAsia="Times New Roman" w:cstheme="minorHAnsi"/>
        </w:rPr>
        <w:t>ss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</w:t>
      </w:r>
      <w:r w:rsidRPr="00B066A9">
        <w:rPr>
          <w:rFonts w:eastAsia="Times New Roman" w:cstheme="minorHAnsi"/>
          <w:spacing w:val="-1"/>
        </w:rPr>
        <w:t>h</w:t>
      </w:r>
      <w:r w:rsidRPr="00B066A9">
        <w:rPr>
          <w:rFonts w:eastAsia="Times New Roman" w:cstheme="minorHAnsi"/>
        </w:rPr>
        <w:t>ere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is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evidence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the investigati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n occurred.</w:t>
      </w:r>
    </w:p>
    <w:p w:rsidR="00E1377B" w:rsidRPr="00B066A9" w:rsidRDefault="00E1377B" w:rsidP="00945F24">
      <w:pPr>
        <w:spacing w:before="3" w:after="0" w:line="240" w:lineRule="exact"/>
        <w:ind w:right="-72"/>
        <w:rPr>
          <w:rFonts w:cstheme="minorHAnsi"/>
        </w:rPr>
      </w:pPr>
    </w:p>
    <w:p w:rsidR="00E1377B" w:rsidRPr="00945F24" w:rsidRDefault="008F768C" w:rsidP="00945F24">
      <w:pPr>
        <w:shd w:val="clear" w:color="auto" w:fill="BFBFBF" w:themeFill="background1" w:themeFillShade="BF"/>
        <w:spacing w:after="0" w:line="240" w:lineRule="auto"/>
        <w:ind w:right="-72"/>
        <w:rPr>
          <w:rFonts w:ascii="Arial" w:eastAsia="Times New Roman" w:hAnsi="Arial" w:cs="Arial"/>
          <w:b/>
          <w:bCs/>
          <w:sz w:val="28"/>
          <w:szCs w:val="28"/>
        </w:rPr>
      </w:pPr>
      <w:r w:rsidRPr="00945F24">
        <w:rPr>
          <w:rFonts w:ascii="Arial" w:eastAsia="Times New Roman" w:hAnsi="Arial" w:cs="Arial"/>
          <w:b/>
          <w:bCs/>
          <w:sz w:val="28"/>
          <w:szCs w:val="28"/>
        </w:rPr>
        <w:t>Step 3: Requesting Approval for Summary Dismissal</w:t>
      </w:r>
    </w:p>
    <w:p w:rsidR="00E1377B" w:rsidRPr="00B066A9" w:rsidRDefault="008F768C" w:rsidP="00945F24">
      <w:pPr>
        <w:spacing w:after="240" w:line="240" w:lineRule="auto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Requests shall be directed to the following off</w:t>
      </w:r>
      <w:r w:rsidRPr="00B066A9">
        <w:rPr>
          <w:rFonts w:eastAsia="Times New Roman" w:cstheme="minorHAnsi"/>
          <w:spacing w:val="-1"/>
        </w:rPr>
        <w:t>i</w:t>
      </w:r>
      <w:r w:rsidRPr="00B066A9">
        <w:rPr>
          <w:rFonts w:eastAsia="Times New Roman" w:cstheme="minorHAnsi"/>
        </w:rPr>
        <w:t>ces, with a co</w:t>
      </w:r>
      <w:r w:rsidRPr="00B066A9">
        <w:rPr>
          <w:rFonts w:eastAsia="Times New Roman" w:cstheme="minorHAnsi"/>
          <w:spacing w:val="-1"/>
        </w:rPr>
        <w:t>p</w:t>
      </w:r>
      <w:r w:rsidRPr="00B066A9">
        <w:rPr>
          <w:rFonts w:eastAsia="Times New Roman" w:cstheme="minorHAnsi"/>
        </w:rPr>
        <w:t>y to the Office of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 and</w:t>
      </w:r>
      <w:r w:rsidR="00945F24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Labor Relations:</w:t>
      </w:r>
    </w:p>
    <w:p w:rsidR="00BE5001" w:rsidRPr="00B066A9" w:rsidDel="003F3683" w:rsidRDefault="00BE5001" w:rsidP="00945F24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360" w:right="-72"/>
        <w:contextualSpacing w:val="0"/>
        <w:rPr>
          <w:rFonts w:eastAsia="Times New Roman" w:cstheme="minorHAnsi"/>
        </w:rPr>
      </w:pPr>
      <w:r w:rsidRPr="00B066A9">
        <w:rPr>
          <w:rFonts w:eastAsia="Times New Roman" w:cstheme="minorHAnsi"/>
          <w:b/>
        </w:rPr>
        <w:t>Division of the President</w:t>
      </w:r>
      <w:r w:rsidRPr="00B066A9">
        <w:rPr>
          <w:rFonts w:eastAsia="Times New Roman" w:cstheme="minorHAnsi"/>
        </w:rPr>
        <w:t>:</w:t>
      </w:r>
      <w:r w:rsidR="00A97EF7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 xml:space="preserve">For employees in the Division of the President, the initiator shall forward the request for summary dismissal to the </w:t>
      </w:r>
      <w:r w:rsidR="00AB478E" w:rsidRPr="00B066A9">
        <w:rPr>
          <w:rFonts w:eastAsia="Times New Roman" w:cstheme="minorHAnsi"/>
        </w:rPr>
        <w:t>p</w:t>
      </w:r>
      <w:r w:rsidRPr="00B066A9">
        <w:rPr>
          <w:rFonts w:eastAsia="Times New Roman" w:cstheme="minorHAnsi"/>
        </w:rPr>
        <w:t xml:space="preserve">resident </w:t>
      </w:r>
      <w:r w:rsidR="00400E3D" w:rsidRPr="00B066A9">
        <w:rPr>
          <w:rFonts w:eastAsia="Times New Roman" w:cstheme="minorHAnsi"/>
        </w:rPr>
        <w:t>(</w:t>
      </w:r>
      <w:r w:rsidRPr="00B066A9">
        <w:rPr>
          <w:rFonts w:eastAsia="Times New Roman" w:cstheme="minorHAnsi"/>
        </w:rPr>
        <w:t>or his/her designee</w:t>
      </w:r>
      <w:r w:rsidR="00400E3D" w:rsidRPr="00B066A9">
        <w:rPr>
          <w:rFonts w:eastAsia="Times New Roman" w:cstheme="minorHAnsi"/>
        </w:rPr>
        <w:t>)</w:t>
      </w:r>
      <w:r w:rsidRPr="00B066A9">
        <w:rPr>
          <w:rFonts w:eastAsia="Times New Roman" w:cstheme="minorHAnsi"/>
        </w:rPr>
        <w:t xml:space="preserve"> for final determination of the request for summary dismissal.</w:t>
      </w:r>
      <w:r w:rsidR="00F50722" w:rsidRPr="00B066A9">
        <w:rPr>
          <w:rFonts w:eastAsia="Times New Roman" w:cstheme="minorHAnsi"/>
        </w:rPr>
        <w:t xml:space="preserve"> </w:t>
      </w:r>
    </w:p>
    <w:p w:rsidR="003B12AD" w:rsidRPr="00945F24" w:rsidRDefault="003B12AD" w:rsidP="00945F24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360" w:right="-72"/>
        <w:contextualSpacing w:val="0"/>
        <w:rPr>
          <w:rFonts w:eastAsia="Times New Roman" w:cstheme="minorHAnsi"/>
        </w:rPr>
      </w:pPr>
      <w:r w:rsidRPr="00945F24">
        <w:rPr>
          <w:rFonts w:eastAsia="Times New Roman" w:cstheme="minorHAnsi"/>
          <w:b/>
        </w:rPr>
        <w:t>Division of Academic Affairs</w:t>
      </w:r>
      <w:r w:rsidRPr="00945F24">
        <w:rPr>
          <w:rFonts w:eastAsia="Times New Roman" w:cstheme="minorHAnsi"/>
        </w:rPr>
        <w:t xml:space="preserve"> including all departments and units that report to the </w:t>
      </w:r>
      <w:r w:rsidR="00400E3D" w:rsidRPr="00945F24">
        <w:rPr>
          <w:rFonts w:eastAsia="Times New Roman" w:cstheme="minorHAnsi"/>
        </w:rPr>
        <w:t>Senior Vice President and Provost (</w:t>
      </w:r>
      <w:r w:rsidRPr="00945F24">
        <w:rPr>
          <w:rFonts w:eastAsia="Times New Roman" w:cstheme="minorHAnsi"/>
        </w:rPr>
        <w:t>SVPP</w:t>
      </w:r>
      <w:r w:rsidR="00400E3D" w:rsidRPr="00945F24">
        <w:rPr>
          <w:rFonts w:eastAsia="Times New Roman" w:cstheme="minorHAnsi"/>
        </w:rPr>
        <w:t>)</w:t>
      </w:r>
      <w:r w:rsidRPr="00945F24">
        <w:rPr>
          <w:rFonts w:eastAsia="Times New Roman" w:cstheme="minorHAnsi"/>
        </w:rPr>
        <w:t>:</w:t>
      </w:r>
      <w:r w:rsidR="00A97EF7" w:rsidRPr="00945F24">
        <w:rPr>
          <w:rFonts w:eastAsia="Times New Roman" w:cstheme="minorHAnsi"/>
        </w:rPr>
        <w:t xml:space="preserve"> </w:t>
      </w:r>
      <w:r w:rsidRPr="00945F24">
        <w:rPr>
          <w:rFonts w:eastAsia="Times New Roman" w:cstheme="minorHAnsi"/>
        </w:rPr>
        <w:t xml:space="preserve">For employees in the areas reporting to the SVPP, the initiator shall forward the request for summary dismissal to the </w:t>
      </w:r>
      <w:r w:rsidR="00AB478E" w:rsidRPr="00945F24">
        <w:rPr>
          <w:rFonts w:eastAsia="Times New Roman" w:cstheme="minorHAnsi"/>
        </w:rPr>
        <w:t>dean/director or vice president who shall review the request and any sup</w:t>
      </w:r>
      <w:r w:rsidRPr="00945F24">
        <w:rPr>
          <w:rFonts w:eastAsia="Times New Roman" w:cstheme="minorHAnsi"/>
        </w:rPr>
        <w:t>porting documentation. If approved, the</w:t>
      </w:r>
      <w:r w:rsidR="00AB478E" w:rsidRPr="00945F24">
        <w:rPr>
          <w:rFonts w:eastAsia="Times New Roman" w:cstheme="minorHAnsi"/>
        </w:rPr>
        <w:t xml:space="preserve"> dean/director or vice president s</w:t>
      </w:r>
      <w:r w:rsidRPr="00945F24">
        <w:rPr>
          <w:rFonts w:eastAsia="Times New Roman" w:cstheme="minorHAnsi"/>
        </w:rPr>
        <w:t xml:space="preserve">hall forward a written request to the </w:t>
      </w:r>
      <w:r w:rsidR="00400E3D" w:rsidRPr="00945F24">
        <w:rPr>
          <w:rFonts w:eastAsia="Times New Roman" w:cstheme="minorHAnsi"/>
        </w:rPr>
        <w:t>SVPP</w:t>
      </w:r>
      <w:r w:rsidRPr="00945F24">
        <w:rPr>
          <w:rFonts w:eastAsia="Times New Roman" w:cstheme="minorHAnsi"/>
        </w:rPr>
        <w:t xml:space="preserve"> for final determination of the request for summary dismissal.</w:t>
      </w:r>
    </w:p>
    <w:p w:rsidR="00E1377B" w:rsidRPr="00945F24" w:rsidRDefault="008F768C" w:rsidP="00945F24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360" w:right="-72"/>
        <w:contextualSpacing w:val="0"/>
        <w:rPr>
          <w:rFonts w:eastAsia="Times New Roman" w:cstheme="minorHAnsi"/>
        </w:rPr>
      </w:pPr>
      <w:r w:rsidRPr="00945F24">
        <w:rPr>
          <w:rFonts w:eastAsia="Times New Roman" w:cstheme="minorHAnsi"/>
          <w:b/>
        </w:rPr>
        <w:t xml:space="preserve">Division of Student Affairs: </w:t>
      </w:r>
      <w:r w:rsidRPr="00945F24">
        <w:rPr>
          <w:rFonts w:eastAsia="Times New Roman" w:cstheme="minorHAnsi"/>
        </w:rPr>
        <w:t>For employees in the Division of Student Affairs, the initiator shall forward the request for summary dismissal to t</w:t>
      </w:r>
      <w:r w:rsidR="00AB478E" w:rsidRPr="00945F24">
        <w:rPr>
          <w:rFonts w:eastAsia="Times New Roman" w:cstheme="minorHAnsi"/>
        </w:rPr>
        <w:t>he Senior Vice President for Student Affairs for final det</w:t>
      </w:r>
      <w:r w:rsidRPr="00945F24">
        <w:rPr>
          <w:rFonts w:eastAsia="Times New Roman" w:cstheme="minorHAnsi"/>
        </w:rPr>
        <w:t>ermination of the request for summary dismissal.</w:t>
      </w:r>
    </w:p>
    <w:p w:rsidR="003F3683" w:rsidRPr="00945F24" w:rsidRDefault="008F768C" w:rsidP="00945F24">
      <w:pPr>
        <w:pStyle w:val="ListParagraph"/>
        <w:numPr>
          <w:ilvl w:val="0"/>
          <w:numId w:val="1"/>
        </w:numPr>
        <w:tabs>
          <w:tab w:val="left" w:pos="360"/>
        </w:tabs>
        <w:spacing w:after="240" w:line="240" w:lineRule="auto"/>
        <w:ind w:left="360" w:right="-72"/>
        <w:contextualSpacing w:val="0"/>
        <w:rPr>
          <w:rFonts w:eastAsia="Times New Roman" w:cstheme="minorHAnsi"/>
        </w:rPr>
      </w:pPr>
      <w:r w:rsidRPr="00945F24">
        <w:rPr>
          <w:rFonts w:eastAsia="Times New Roman" w:cstheme="minorHAnsi"/>
          <w:b/>
        </w:rPr>
        <w:t>Division of Business and Finance:</w:t>
      </w:r>
      <w:r w:rsidR="00A97EF7" w:rsidRPr="00945F24">
        <w:rPr>
          <w:rFonts w:eastAsia="Times New Roman" w:cstheme="minorHAnsi"/>
        </w:rPr>
        <w:t xml:space="preserve"> </w:t>
      </w:r>
      <w:r w:rsidRPr="00945F24">
        <w:rPr>
          <w:rFonts w:eastAsia="Times New Roman" w:cstheme="minorHAnsi"/>
        </w:rPr>
        <w:t xml:space="preserve">For employees in the Division of Business and Finance, the initiator shall </w:t>
      </w:r>
      <w:proofErr w:type="gramStart"/>
      <w:r w:rsidRPr="00945F24">
        <w:rPr>
          <w:rFonts w:eastAsia="Times New Roman" w:cstheme="minorHAnsi"/>
        </w:rPr>
        <w:t>forward</w:t>
      </w:r>
      <w:proofErr w:type="gramEnd"/>
      <w:r w:rsidRPr="00945F24">
        <w:rPr>
          <w:rFonts w:eastAsia="Times New Roman" w:cstheme="minorHAnsi"/>
        </w:rPr>
        <w:t xml:space="preserve"> the request for summary dismissal to the </w:t>
      </w:r>
      <w:r w:rsidR="003F3683" w:rsidRPr="00945F24">
        <w:rPr>
          <w:rFonts w:eastAsia="Times New Roman" w:cstheme="minorHAnsi"/>
        </w:rPr>
        <w:t xml:space="preserve">Senior </w:t>
      </w:r>
      <w:r w:rsidRPr="00945F24">
        <w:rPr>
          <w:rFonts w:eastAsia="Times New Roman" w:cstheme="minorHAnsi"/>
        </w:rPr>
        <w:t>Vice President for Business and Finance for final determination of the request for summary dismissal.</w:t>
      </w:r>
    </w:p>
    <w:p w:rsidR="00E1377B" w:rsidRPr="00B066A9" w:rsidRDefault="008F768C" w:rsidP="00945F24">
      <w:pPr>
        <w:spacing w:before="19" w:after="0" w:line="260" w:lineRule="exact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In the e</w:t>
      </w:r>
      <w:r w:rsidRPr="00B066A9">
        <w:rPr>
          <w:rFonts w:eastAsia="Times New Roman" w:cstheme="minorHAnsi"/>
          <w:spacing w:val="-1"/>
        </w:rPr>
        <w:t>v</w:t>
      </w:r>
      <w:r w:rsidRPr="00B066A9">
        <w:rPr>
          <w:rFonts w:eastAsia="Times New Roman" w:cstheme="minorHAnsi"/>
        </w:rPr>
        <w:t>ent the i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</w:rPr>
        <w:t>itiator is</w:t>
      </w:r>
      <w:r w:rsidR="00781032" w:rsidRPr="00B066A9">
        <w:rPr>
          <w:rFonts w:eastAsia="Times New Roman" w:cstheme="minorHAnsi"/>
        </w:rPr>
        <w:t xml:space="preserve"> </w:t>
      </w:r>
      <w:r w:rsidR="00AB478E" w:rsidRPr="00B066A9">
        <w:rPr>
          <w:rFonts w:eastAsia="Times New Roman" w:cstheme="minorHAnsi"/>
        </w:rPr>
        <w:t>a senior vice president, re</w:t>
      </w:r>
      <w:r w:rsidR="00781032" w:rsidRPr="00B066A9">
        <w:rPr>
          <w:rFonts w:eastAsia="Times New Roman" w:cstheme="minorHAnsi"/>
        </w:rPr>
        <w:t xml:space="preserve">view and approval shall be sought from the </w:t>
      </w:r>
      <w:r w:rsidR="00AB478E" w:rsidRPr="00B066A9">
        <w:rPr>
          <w:rFonts w:eastAsia="Times New Roman" w:cstheme="minorHAnsi"/>
        </w:rPr>
        <w:t>p</w:t>
      </w:r>
      <w:r w:rsidR="00781032" w:rsidRPr="00B066A9">
        <w:rPr>
          <w:rFonts w:eastAsia="Times New Roman" w:cstheme="minorHAnsi"/>
        </w:rPr>
        <w:t>resident or his/her designee.</w:t>
      </w:r>
      <w:r w:rsidR="00F50722" w:rsidRPr="00B066A9">
        <w:rPr>
          <w:rFonts w:eastAsia="Times New Roman" w:cstheme="minorHAnsi"/>
        </w:rPr>
        <w:t xml:space="preserve"> </w:t>
      </w:r>
    </w:p>
    <w:p w:rsidR="00AB478E" w:rsidRPr="00B066A9" w:rsidRDefault="00AB478E" w:rsidP="00945F24">
      <w:pPr>
        <w:spacing w:before="19" w:after="0" w:line="260" w:lineRule="exact"/>
        <w:ind w:right="-72"/>
        <w:rPr>
          <w:rFonts w:cstheme="minorHAnsi"/>
        </w:rPr>
      </w:pPr>
    </w:p>
    <w:p w:rsidR="00E1377B" w:rsidRPr="00945F24" w:rsidRDefault="008F768C" w:rsidP="00945F24">
      <w:pPr>
        <w:shd w:val="clear" w:color="auto" w:fill="BFBFBF" w:themeFill="background1" w:themeFillShade="BF"/>
        <w:spacing w:after="0" w:line="240" w:lineRule="auto"/>
        <w:ind w:right="-72"/>
        <w:rPr>
          <w:rFonts w:ascii="Arial" w:eastAsia="Times New Roman" w:hAnsi="Arial" w:cs="Arial"/>
          <w:b/>
          <w:bCs/>
          <w:sz w:val="28"/>
          <w:szCs w:val="28"/>
        </w:rPr>
      </w:pPr>
      <w:r w:rsidRPr="00945F24">
        <w:rPr>
          <w:rFonts w:ascii="Arial" w:eastAsia="Times New Roman" w:hAnsi="Arial" w:cs="Arial"/>
          <w:b/>
          <w:bCs/>
          <w:sz w:val="28"/>
          <w:szCs w:val="28"/>
        </w:rPr>
        <w:t xml:space="preserve">Step 4: </w:t>
      </w:r>
      <w:r w:rsidR="003854DD" w:rsidRPr="00945F24">
        <w:rPr>
          <w:rFonts w:ascii="Arial" w:eastAsia="Times New Roman" w:hAnsi="Arial" w:cs="Arial"/>
          <w:b/>
          <w:bCs/>
          <w:sz w:val="28"/>
          <w:szCs w:val="28"/>
        </w:rPr>
        <w:t>Disposition and Notification</w:t>
      </w:r>
    </w:p>
    <w:p w:rsidR="00E1377B" w:rsidRPr="00B066A9" w:rsidRDefault="008F768C" w:rsidP="00945F24">
      <w:pPr>
        <w:spacing w:after="0" w:line="276" w:lineRule="exact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 xml:space="preserve">If the decision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aker in Step 3 concludes the</w:t>
      </w:r>
      <w:r w:rsidRPr="00B066A9">
        <w:rPr>
          <w:rFonts w:eastAsia="Times New Roman" w:cstheme="minorHAnsi"/>
          <w:spacing w:val="-1"/>
        </w:rPr>
        <w:t>r</w:t>
      </w:r>
      <w:r w:rsidRPr="00B066A9">
        <w:rPr>
          <w:rFonts w:eastAsia="Times New Roman" w:cstheme="minorHAnsi"/>
        </w:rPr>
        <w:t>e are sufficient grounds for summary dis</w:t>
      </w:r>
      <w:r w:rsidRPr="00B066A9">
        <w:rPr>
          <w:rFonts w:eastAsia="Times New Roman" w:cstheme="minorHAnsi"/>
          <w:spacing w:val="-2"/>
        </w:rPr>
        <w:t>m</w:t>
      </w:r>
      <w:r w:rsidR="00F62969" w:rsidRPr="00B066A9">
        <w:rPr>
          <w:rFonts w:eastAsia="Times New Roman" w:cstheme="minorHAnsi"/>
        </w:rPr>
        <w:t xml:space="preserve">issal, </w:t>
      </w:r>
      <w:r w:rsidRPr="00B066A9">
        <w:rPr>
          <w:rFonts w:eastAsia="Times New Roman" w:cstheme="minorHAnsi"/>
        </w:rPr>
        <w:t>s</w:t>
      </w:r>
      <w:r w:rsidR="00F62969" w:rsidRPr="00B066A9">
        <w:rPr>
          <w:rFonts w:eastAsia="Times New Roman" w:cstheme="minorHAnsi"/>
        </w:rPr>
        <w:t>/</w:t>
      </w:r>
      <w:r w:rsidRPr="00B066A9">
        <w:rPr>
          <w:rFonts w:eastAsia="Times New Roman" w:cstheme="minorHAnsi"/>
        </w:rPr>
        <w:t xml:space="preserve">he shall notify the initiator in writing, </w:t>
      </w:r>
      <w:r w:rsidRPr="00B066A9">
        <w:rPr>
          <w:rFonts w:eastAsia="Times New Roman" w:cstheme="minorHAnsi"/>
          <w:spacing w:val="1"/>
        </w:rPr>
        <w:t>w</w:t>
      </w:r>
      <w:r w:rsidRPr="00B066A9">
        <w:rPr>
          <w:rFonts w:eastAsia="Times New Roman" w:cstheme="minorHAnsi"/>
        </w:rPr>
        <w:t>ith a copy to the Office</w:t>
      </w:r>
      <w:r w:rsidRPr="00B066A9">
        <w:rPr>
          <w:rFonts w:eastAsia="Times New Roman" w:cstheme="minorHAnsi"/>
          <w:spacing w:val="1"/>
        </w:rPr>
        <w:t xml:space="preserve"> </w:t>
      </w:r>
      <w:r w:rsidRPr="00B066A9">
        <w:rPr>
          <w:rFonts w:eastAsia="Times New Roman" w:cstheme="minorHAnsi"/>
        </w:rPr>
        <w:t>of Employee and Labor Relatio</w:t>
      </w:r>
      <w:r w:rsidRPr="00B066A9">
        <w:rPr>
          <w:rFonts w:eastAsia="Times New Roman" w:cstheme="minorHAnsi"/>
          <w:spacing w:val="-1"/>
        </w:rPr>
        <w:t>n</w:t>
      </w:r>
      <w:r w:rsidRPr="00B066A9">
        <w:rPr>
          <w:rFonts w:eastAsia="Times New Roman" w:cstheme="minorHAnsi"/>
        </w:rPr>
        <w:t>s</w:t>
      </w:r>
      <w:r w:rsidR="004D6FF0" w:rsidRPr="00B066A9">
        <w:rPr>
          <w:rFonts w:eastAsia="Times New Roman" w:cstheme="minorHAnsi"/>
        </w:rPr>
        <w:t xml:space="preserve">, </w:t>
      </w:r>
      <w:r w:rsidR="0009398F" w:rsidRPr="00B066A9">
        <w:rPr>
          <w:rFonts w:eastAsia="Times New Roman" w:cstheme="minorHAnsi"/>
        </w:rPr>
        <w:t>U</w:t>
      </w:r>
      <w:r w:rsidR="004D6FF0" w:rsidRPr="00B066A9">
        <w:rPr>
          <w:rFonts w:eastAsia="Times New Roman" w:cstheme="minorHAnsi"/>
        </w:rPr>
        <w:t>HR</w:t>
      </w:r>
      <w:r w:rsidRPr="00B066A9">
        <w:rPr>
          <w:rFonts w:eastAsia="Times New Roman" w:cstheme="minorHAnsi"/>
        </w:rPr>
        <w:t>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The initiat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 xml:space="preserve">r </w:t>
      </w:r>
      <w:r w:rsidR="003F3683" w:rsidRPr="00B066A9">
        <w:rPr>
          <w:rFonts w:eastAsia="Times New Roman" w:cstheme="minorHAnsi"/>
        </w:rPr>
        <w:t xml:space="preserve">or </w:t>
      </w:r>
      <w:r w:rsidR="009D770A" w:rsidRPr="00B066A9">
        <w:rPr>
          <w:rFonts w:eastAsia="Times New Roman" w:cstheme="minorHAnsi"/>
        </w:rPr>
        <w:t xml:space="preserve">the </w:t>
      </w:r>
      <w:r w:rsidR="004D6FF0" w:rsidRPr="00B066A9">
        <w:rPr>
          <w:rFonts w:eastAsia="Times New Roman" w:cstheme="minorHAnsi"/>
        </w:rPr>
        <w:t xml:space="preserve">Associate Vice President, </w:t>
      </w:r>
      <w:r w:rsidR="00F62969" w:rsidRPr="00B066A9">
        <w:rPr>
          <w:rFonts w:eastAsia="Times New Roman" w:cstheme="minorHAnsi"/>
        </w:rPr>
        <w:t>Human Resources</w:t>
      </w:r>
      <w:r w:rsidR="0009398F" w:rsidRPr="00B066A9">
        <w:rPr>
          <w:rFonts w:eastAsia="Times New Roman" w:cstheme="minorHAnsi"/>
        </w:rPr>
        <w:t>,</w:t>
      </w:r>
      <w:r w:rsidR="003F3683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will notify 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</w:t>
      </w:r>
      <w:r w:rsidRPr="00B066A9">
        <w:rPr>
          <w:rFonts w:eastAsia="Times New Roman" w:cstheme="minorHAnsi"/>
          <w:spacing w:val="-2"/>
        </w:rPr>
        <w:t xml:space="preserve"> </w:t>
      </w:r>
      <w:r w:rsidRPr="00B066A9">
        <w:rPr>
          <w:rFonts w:eastAsia="Times New Roman" w:cstheme="minorHAnsi"/>
        </w:rPr>
        <w:t xml:space="preserve">in writing 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f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the propo</w:t>
      </w:r>
      <w:r w:rsidRPr="00B066A9">
        <w:rPr>
          <w:rFonts w:eastAsia="Times New Roman" w:cstheme="minorHAnsi"/>
          <w:spacing w:val="-1"/>
        </w:rPr>
        <w:t>s</w:t>
      </w:r>
      <w:r w:rsidRPr="00B066A9">
        <w:rPr>
          <w:rFonts w:eastAsia="Times New Roman" w:cstheme="minorHAnsi"/>
        </w:rPr>
        <w:t>ed action. This written notice will include t</w:t>
      </w:r>
      <w:r w:rsidRPr="00B066A9">
        <w:rPr>
          <w:rFonts w:eastAsia="Times New Roman" w:cstheme="minorHAnsi"/>
          <w:spacing w:val="-1"/>
        </w:rPr>
        <w:t>h</w:t>
      </w:r>
      <w:r w:rsidRPr="00B066A9">
        <w:rPr>
          <w:rFonts w:eastAsia="Times New Roman" w:cstheme="minorHAnsi"/>
        </w:rPr>
        <w:t>e charge, a co</w:t>
      </w:r>
      <w:r w:rsidRPr="00B066A9">
        <w:rPr>
          <w:rFonts w:eastAsia="Times New Roman" w:cstheme="minorHAnsi"/>
          <w:spacing w:val="-1"/>
        </w:rPr>
        <w:t>p</w:t>
      </w:r>
      <w:r w:rsidRPr="00B066A9">
        <w:rPr>
          <w:rFonts w:eastAsia="Times New Roman" w:cstheme="minorHAnsi"/>
        </w:rPr>
        <w:t>y of t</w:t>
      </w:r>
      <w:r w:rsidRPr="00B066A9">
        <w:rPr>
          <w:rFonts w:eastAsia="Times New Roman" w:cstheme="minorHAnsi"/>
          <w:spacing w:val="-2"/>
        </w:rPr>
        <w:t>h</w:t>
      </w:r>
      <w:r w:rsidRPr="00B066A9">
        <w:rPr>
          <w:rFonts w:eastAsia="Times New Roman" w:cstheme="minorHAnsi"/>
        </w:rPr>
        <w:t xml:space="preserve">e non-confidential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aterial s</w:t>
      </w:r>
      <w:r w:rsidRPr="00B066A9">
        <w:rPr>
          <w:rFonts w:eastAsia="Times New Roman" w:cstheme="minorHAnsi"/>
          <w:spacing w:val="-1"/>
        </w:rPr>
        <w:t>u</w:t>
      </w:r>
      <w:r w:rsidRPr="00B066A9">
        <w:rPr>
          <w:rFonts w:eastAsia="Times New Roman" w:cstheme="minorHAnsi"/>
        </w:rPr>
        <w:t>b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itted for the ad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nistrative review, and a state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e</w:t>
      </w:r>
      <w:r w:rsidRPr="00B066A9">
        <w:rPr>
          <w:rFonts w:eastAsia="Times New Roman" w:cstheme="minorHAnsi"/>
        </w:rPr>
        <w:t>nt explaining</w:t>
      </w:r>
      <w:r w:rsidRPr="00B066A9">
        <w:rPr>
          <w:rFonts w:eastAsia="Times New Roman" w:cstheme="minorHAnsi"/>
          <w:spacing w:val="-2"/>
        </w:rPr>
        <w:t xml:space="preserve"> </w:t>
      </w:r>
      <w:r w:rsidRPr="00B066A9">
        <w:rPr>
          <w:rFonts w:eastAsia="Times New Roman" w:cstheme="minorHAnsi"/>
        </w:rPr>
        <w:t>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</w:t>
      </w:r>
      <w:r w:rsidRPr="00B066A9">
        <w:rPr>
          <w:rFonts w:eastAsia="Times New Roman" w:cstheme="minorHAnsi"/>
          <w:spacing w:val="-1"/>
        </w:rPr>
        <w:t>'</w:t>
      </w:r>
      <w:r w:rsidRPr="00B066A9">
        <w:rPr>
          <w:rFonts w:eastAsia="Times New Roman" w:cstheme="minorHAnsi"/>
        </w:rPr>
        <w:t>s right to appeal the decision, inclu</w:t>
      </w:r>
      <w:r w:rsidRPr="00B066A9">
        <w:rPr>
          <w:rFonts w:eastAsia="Times New Roman" w:cstheme="minorHAnsi"/>
          <w:spacing w:val="-1"/>
        </w:rPr>
        <w:t>d</w:t>
      </w:r>
      <w:r w:rsidRPr="00B066A9">
        <w:rPr>
          <w:rFonts w:eastAsia="Times New Roman" w:cstheme="minorHAnsi"/>
        </w:rPr>
        <w:t>ing a</w:t>
      </w:r>
      <w:r w:rsidRPr="00B066A9">
        <w:rPr>
          <w:rFonts w:eastAsia="Times New Roman" w:cstheme="minorHAnsi"/>
          <w:spacing w:val="-1"/>
        </w:rPr>
        <w:t>p</w:t>
      </w:r>
      <w:r w:rsidRPr="00B066A9">
        <w:rPr>
          <w:rFonts w:eastAsia="Times New Roman" w:cstheme="minorHAnsi"/>
        </w:rPr>
        <w:t>plica</w:t>
      </w:r>
      <w:r w:rsidRPr="00B066A9">
        <w:rPr>
          <w:rFonts w:eastAsia="Times New Roman" w:cstheme="minorHAnsi"/>
          <w:spacing w:val="-1"/>
        </w:rPr>
        <w:t>b</w:t>
      </w:r>
      <w:r w:rsidRPr="00B066A9">
        <w:rPr>
          <w:rFonts w:eastAsia="Times New Roman" w:cstheme="minorHAnsi"/>
        </w:rPr>
        <w:t>le deadlines.</w:t>
      </w:r>
    </w:p>
    <w:p w:rsidR="00E1377B" w:rsidRPr="00B066A9" w:rsidRDefault="00E1377B" w:rsidP="00945F24">
      <w:pPr>
        <w:spacing w:before="13" w:after="0" w:line="260" w:lineRule="exact"/>
        <w:ind w:right="-72"/>
        <w:rPr>
          <w:rFonts w:cstheme="minorHAnsi"/>
        </w:rPr>
      </w:pPr>
    </w:p>
    <w:p w:rsidR="00E1377B" w:rsidRPr="00B066A9" w:rsidRDefault="008F768C" w:rsidP="00945F24">
      <w:pPr>
        <w:spacing w:after="0" w:line="239" w:lineRule="auto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The date of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ter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ination </w:t>
      </w:r>
      <w:r w:rsidRPr="00B066A9">
        <w:rPr>
          <w:rFonts w:eastAsia="Times New Roman" w:cstheme="minorHAnsi"/>
          <w:spacing w:val="-1"/>
        </w:rPr>
        <w:t>s</w:t>
      </w:r>
      <w:r w:rsidRPr="00B066A9">
        <w:rPr>
          <w:rFonts w:eastAsia="Times New Roman" w:cstheme="minorHAnsi"/>
        </w:rPr>
        <w:t xml:space="preserve">hall be the </w:t>
      </w:r>
      <w:r w:rsidRPr="00B066A9">
        <w:rPr>
          <w:rFonts w:eastAsia="Times New Roman" w:cstheme="minorHAnsi"/>
          <w:spacing w:val="-1"/>
        </w:rPr>
        <w:t>d</w:t>
      </w:r>
      <w:r w:rsidRPr="00B066A9">
        <w:rPr>
          <w:rFonts w:eastAsia="Times New Roman" w:cstheme="minorHAnsi"/>
        </w:rPr>
        <w:t>ate s</w:t>
      </w:r>
      <w:r w:rsidRPr="00B066A9">
        <w:rPr>
          <w:rFonts w:eastAsia="Times New Roman" w:cstheme="minorHAnsi"/>
          <w:spacing w:val="-1"/>
        </w:rPr>
        <w:t>e</w:t>
      </w:r>
      <w:r w:rsidRPr="00B066A9">
        <w:rPr>
          <w:rFonts w:eastAsia="Times New Roman" w:cstheme="minorHAnsi"/>
        </w:rPr>
        <w:t>t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forth in the written notice to 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 of dis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issal (which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ust be a date after the conclusion of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Step 3).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 xml:space="preserve">The effective date shall not be affected by any appeal 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f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the deci</w:t>
      </w:r>
      <w:r w:rsidRPr="00B066A9">
        <w:rPr>
          <w:rFonts w:eastAsia="Times New Roman" w:cstheme="minorHAnsi"/>
          <w:spacing w:val="-1"/>
        </w:rPr>
        <w:t>s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n.</w:t>
      </w:r>
      <w:r w:rsidR="00F50722" w:rsidRPr="00B066A9">
        <w:rPr>
          <w:rFonts w:eastAsia="Times New Roman" w:cstheme="minorHAnsi"/>
        </w:rPr>
        <w:t xml:space="preserve"> </w:t>
      </w:r>
    </w:p>
    <w:p w:rsidR="00E1377B" w:rsidRPr="00B066A9" w:rsidRDefault="00E1377B" w:rsidP="00945F24">
      <w:pPr>
        <w:spacing w:before="16" w:after="0" w:line="260" w:lineRule="exact"/>
        <w:ind w:right="-72"/>
        <w:rPr>
          <w:rFonts w:cstheme="minorHAnsi"/>
        </w:rPr>
      </w:pPr>
    </w:p>
    <w:p w:rsidR="00E1377B" w:rsidRPr="00B066A9" w:rsidRDefault="008F768C" w:rsidP="00945F24">
      <w:pPr>
        <w:spacing w:after="0" w:line="240" w:lineRule="auto"/>
        <w:ind w:right="-72"/>
        <w:rPr>
          <w:rFonts w:eastAsia="Times New Roman" w:cstheme="minorHAnsi"/>
        </w:rPr>
      </w:pPr>
      <w:r w:rsidRPr="00B066A9">
        <w:rPr>
          <w:rFonts w:eastAsia="Times New Roman" w:cstheme="minorHAnsi"/>
        </w:rPr>
        <w:t>If the res</w:t>
      </w:r>
      <w:r w:rsidRPr="00B066A9">
        <w:rPr>
          <w:rFonts w:eastAsia="Times New Roman" w:cstheme="minorHAnsi"/>
          <w:spacing w:val="-1"/>
        </w:rPr>
        <w:t>u</w:t>
      </w:r>
      <w:r w:rsidRPr="00B066A9">
        <w:rPr>
          <w:rFonts w:eastAsia="Times New Roman" w:cstheme="minorHAnsi"/>
        </w:rPr>
        <w:t>lt of the Step 3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ad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nistrative review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>is the deter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ination that t</w:t>
      </w:r>
      <w:r w:rsidRPr="00B066A9">
        <w:rPr>
          <w:rFonts w:eastAsia="Times New Roman" w:cstheme="minorHAnsi"/>
          <w:spacing w:val="-1"/>
        </w:rPr>
        <w:t>h</w:t>
      </w:r>
      <w:r w:rsidRPr="00B066A9">
        <w:rPr>
          <w:rFonts w:eastAsia="Times New Roman" w:cstheme="minorHAnsi"/>
        </w:rPr>
        <w:t xml:space="preserve">ere are not </w:t>
      </w:r>
      <w:r w:rsidRPr="00B066A9">
        <w:rPr>
          <w:rFonts w:eastAsia="Times New Roman" w:cstheme="minorHAnsi"/>
          <w:spacing w:val="-1"/>
        </w:rPr>
        <w:t>s</w:t>
      </w:r>
      <w:r w:rsidRPr="00B066A9">
        <w:rPr>
          <w:rFonts w:eastAsia="Times New Roman" w:cstheme="minorHAnsi"/>
        </w:rPr>
        <w:t>ufficient grounds for summary dis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issal, the initiat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r w</w:t>
      </w:r>
      <w:r w:rsidRPr="00B066A9">
        <w:rPr>
          <w:rFonts w:eastAsia="Times New Roman" w:cstheme="minorHAnsi"/>
          <w:spacing w:val="-1"/>
        </w:rPr>
        <w:t>i</w:t>
      </w:r>
      <w:r w:rsidRPr="00B066A9">
        <w:rPr>
          <w:rFonts w:eastAsia="Times New Roman" w:cstheme="minorHAnsi"/>
        </w:rPr>
        <w:t xml:space="preserve">ll be notified in writing. </w:t>
      </w:r>
      <w:r w:rsidRPr="00B066A9">
        <w:rPr>
          <w:rFonts w:eastAsia="Times New Roman" w:cstheme="minorHAnsi"/>
          <w:spacing w:val="-1"/>
        </w:rPr>
        <w:t>T</w:t>
      </w:r>
      <w:r w:rsidRPr="00B066A9">
        <w:rPr>
          <w:rFonts w:eastAsia="Times New Roman" w:cstheme="minorHAnsi"/>
        </w:rPr>
        <w:t>he sum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ary dis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issal request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ay never be used to 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</w:t>
      </w:r>
      <w:r w:rsidRPr="00B066A9">
        <w:rPr>
          <w:rFonts w:eastAsia="Times New Roman" w:cstheme="minorHAnsi"/>
          <w:spacing w:val="-1"/>
        </w:rPr>
        <w:t>'</w:t>
      </w:r>
      <w:r w:rsidRPr="00B066A9">
        <w:rPr>
          <w:rFonts w:eastAsia="Times New Roman" w:cstheme="minorHAnsi"/>
        </w:rPr>
        <w:t>s</w:t>
      </w:r>
      <w:r w:rsidRPr="00B066A9">
        <w:rPr>
          <w:rFonts w:eastAsia="Times New Roman" w:cstheme="minorHAnsi"/>
          <w:spacing w:val="-1"/>
        </w:rPr>
        <w:t xml:space="preserve"> </w:t>
      </w:r>
      <w:r w:rsidRPr="00B066A9">
        <w:rPr>
          <w:rFonts w:eastAsia="Times New Roman" w:cstheme="minorHAnsi"/>
        </w:rPr>
        <w:t xml:space="preserve">disadvantage, although the facts supporting such request 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ay continue to be r</w:t>
      </w:r>
      <w:r w:rsidRPr="00B066A9">
        <w:rPr>
          <w:rFonts w:eastAsia="Times New Roman" w:cstheme="minorHAnsi"/>
          <w:spacing w:val="2"/>
        </w:rPr>
        <w:t>e</w:t>
      </w:r>
      <w:r w:rsidRPr="00B066A9">
        <w:rPr>
          <w:rFonts w:eastAsia="Times New Roman" w:cstheme="minorHAnsi"/>
        </w:rPr>
        <w:t>levant.</w:t>
      </w:r>
      <w:r w:rsidR="00F50722" w:rsidRPr="00B066A9">
        <w:rPr>
          <w:rFonts w:eastAsia="Times New Roman" w:cstheme="minorHAnsi"/>
        </w:rPr>
        <w:t xml:space="preserve"> </w:t>
      </w:r>
      <w:r w:rsidRPr="00B066A9">
        <w:rPr>
          <w:rFonts w:eastAsia="Times New Roman" w:cstheme="minorHAnsi"/>
        </w:rPr>
        <w:t>If the e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>ployee was on paid ad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  <w:spacing w:val="1"/>
        </w:rPr>
        <w:t>i</w:t>
      </w:r>
      <w:r w:rsidRPr="00B066A9">
        <w:rPr>
          <w:rFonts w:eastAsia="Times New Roman" w:cstheme="minorHAnsi"/>
        </w:rPr>
        <w:t>nistrative lea</w:t>
      </w:r>
      <w:r w:rsidRPr="00B066A9">
        <w:rPr>
          <w:rFonts w:eastAsia="Times New Roman" w:cstheme="minorHAnsi"/>
          <w:spacing w:val="-1"/>
        </w:rPr>
        <w:t>v</w:t>
      </w:r>
      <w:r w:rsidRPr="00B066A9">
        <w:rPr>
          <w:rFonts w:eastAsia="Times New Roman" w:cstheme="minorHAnsi"/>
        </w:rPr>
        <w:t>e, the initiat</w:t>
      </w:r>
      <w:r w:rsidRPr="00B066A9">
        <w:rPr>
          <w:rFonts w:eastAsia="Times New Roman" w:cstheme="minorHAnsi"/>
          <w:spacing w:val="-1"/>
        </w:rPr>
        <w:t>o</w:t>
      </w:r>
      <w:r w:rsidRPr="00B066A9">
        <w:rPr>
          <w:rFonts w:eastAsia="Times New Roman" w:cstheme="minorHAnsi"/>
        </w:rPr>
        <w:t>r sh</w:t>
      </w:r>
      <w:r w:rsidRPr="00B066A9">
        <w:rPr>
          <w:rFonts w:eastAsia="Times New Roman" w:cstheme="minorHAnsi"/>
          <w:spacing w:val="-1"/>
        </w:rPr>
        <w:t>al</w:t>
      </w:r>
      <w:r w:rsidRPr="00B066A9">
        <w:rPr>
          <w:rFonts w:eastAsia="Times New Roman" w:cstheme="minorHAnsi"/>
        </w:rPr>
        <w:t>l pro</w:t>
      </w:r>
      <w:r w:rsidRPr="00B066A9">
        <w:rPr>
          <w:rFonts w:eastAsia="Times New Roman" w:cstheme="minorHAnsi"/>
          <w:spacing w:val="-2"/>
        </w:rPr>
        <w:t>m</w:t>
      </w:r>
      <w:r w:rsidRPr="00B066A9">
        <w:rPr>
          <w:rFonts w:eastAsia="Times New Roman" w:cstheme="minorHAnsi"/>
        </w:rPr>
        <w:t xml:space="preserve">ptly </w:t>
      </w:r>
      <w:r w:rsidRPr="00B066A9">
        <w:rPr>
          <w:rFonts w:eastAsia="Times New Roman" w:cstheme="minorHAnsi"/>
          <w:spacing w:val="-1"/>
        </w:rPr>
        <w:t>r</w:t>
      </w:r>
      <w:r w:rsidRPr="00B066A9">
        <w:rPr>
          <w:rFonts w:eastAsia="Times New Roman" w:cstheme="minorHAnsi"/>
        </w:rPr>
        <w:t xml:space="preserve">eturn the employee to </w:t>
      </w:r>
      <w:r w:rsidRPr="00B066A9">
        <w:rPr>
          <w:rFonts w:eastAsia="Times New Roman" w:cstheme="minorHAnsi"/>
          <w:spacing w:val="-2"/>
        </w:rPr>
        <w:t>w</w:t>
      </w:r>
      <w:r w:rsidRPr="00B066A9">
        <w:rPr>
          <w:rFonts w:eastAsia="Times New Roman" w:cstheme="minorHAnsi"/>
        </w:rPr>
        <w:t>ork.</w:t>
      </w:r>
    </w:p>
    <w:sectPr w:rsidR="00E1377B" w:rsidRPr="00B066A9" w:rsidSect="00945F24">
      <w:footerReference w:type="default" r:id="rId8"/>
      <w:type w:val="continuous"/>
      <w:pgSz w:w="12240" w:h="15840" w:code="1"/>
      <w:pgMar w:top="1152" w:right="1152" w:bottom="1620" w:left="1152" w:header="0" w:footer="7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AF9" w:rsidRDefault="00E30AF9">
      <w:pPr>
        <w:spacing w:after="0" w:line="240" w:lineRule="auto"/>
      </w:pPr>
      <w:r>
        <w:separator/>
      </w:r>
    </w:p>
  </w:endnote>
  <w:endnote w:type="continuationSeparator" w:id="0">
    <w:p w:rsidR="00E30AF9" w:rsidRDefault="00E3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7B" w:rsidRDefault="00040F0E" w:rsidP="00A97EF7">
    <w:pPr>
      <w:pStyle w:val="Footer"/>
      <w:rPr>
        <w:sz w:val="20"/>
        <w:szCs w:val="20"/>
      </w:rPr>
    </w:pPr>
    <w:r>
      <w:t>1</w:t>
    </w:r>
    <w:r w:rsidR="00F62969">
      <w:t>1</w:t>
    </w:r>
    <w:r>
      <w:t>/1</w:t>
    </w:r>
    <w:r w:rsidR="00A97EF7">
      <w:t>2</w:t>
    </w:r>
    <w:r w:rsidR="009D770A">
      <w:t>/2013</w:t>
    </w:r>
    <w:r w:rsidR="00E84C24">
      <w:tab/>
    </w:r>
    <w:r w:rsidR="00E84C24">
      <w:tab/>
      <w:t xml:space="preserve">Page </w:t>
    </w:r>
    <w:r w:rsidR="00E84C24">
      <w:fldChar w:fldCharType="begin"/>
    </w:r>
    <w:r w:rsidR="00E84C24">
      <w:instrText xml:space="preserve"> PAGE  \* Arabic  \* MERGEFORMAT </w:instrText>
    </w:r>
    <w:r w:rsidR="00E84C24">
      <w:fldChar w:fldCharType="separate"/>
    </w:r>
    <w:r w:rsidR="00EC30BB">
      <w:rPr>
        <w:noProof/>
      </w:rPr>
      <w:t>1</w:t>
    </w:r>
    <w:r w:rsidR="00E84C2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AF9" w:rsidRDefault="00E30AF9">
      <w:pPr>
        <w:spacing w:after="0" w:line="240" w:lineRule="auto"/>
      </w:pPr>
      <w:r>
        <w:separator/>
      </w:r>
    </w:p>
  </w:footnote>
  <w:footnote w:type="continuationSeparator" w:id="0">
    <w:p w:rsidR="00E30AF9" w:rsidRDefault="00E30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A6B66"/>
    <w:multiLevelType w:val="hybridMultilevel"/>
    <w:tmpl w:val="70529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377B"/>
    <w:rsid w:val="000237B2"/>
    <w:rsid w:val="00040F0E"/>
    <w:rsid w:val="0009398F"/>
    <w:rsid w:val="001C4879"/>
    <w:rsid w:val="003854DD"/>
    <w:rsid w:val="003B12AD"/>
    <w:rsid w:val="003F3683"/>
    <w:rsid w:val="00400E3D"/>
    <w:rsid w:val="00480CD3"/>
    <w:rsid w:val="004B029D"/>
    <w:rsid w:val="004D6FF0"/>
    <w:rsid w:val="006F20DA"/>
    <w:rsid w:val="006F41D1"/>
    <w:rsid w:val="00781032"/>
    <w:rsid w:val="00800883"/>
    <w:rsid w:val="008875B3"/>
    <w:rsid w:val="008F768C"/>
    <w:rsid w:val="009306B2"/>
    <w:rsid w:val="00945F24"/>
    <w:rsid w:val="009D770A"/>
    <w:rsid w:val="00A97EF7"/>
    <w:rsid w:val="00AB478E"/>
    <w:rsid w:val="00B066A9"/>
    <w:rsid w:val="00B43A2F"/>
    <w:rsid w:val="00BD2C55"/>
    <w:rsid w:val="00BE074D"/>
    <w:rsid w:val="00BE4259"/>
    <w:rsid w:val="00BE5001"/>
    <w:rsid w:val="00C27F57"/>
    <w:rsid w:val="00C82E17"/>
    <w:rsid w:val="00E1377B"/>
    <w:rsid w:val="00E30AF9"/>
    <w:rsid w:val="00E84C24"/>
    <w:rsid w:val="00EC30BB"/>
    <w:rsid w:val="00F50722"/>
    <w:rsid w:val="00F62969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066A9"/>
    <w:pPr>
      <w:widowControl/>
      <w:spacing w:before="360" w:after="60" w:line="240" w:lineRule="auto"/>
      <w:contextualSpacing/>
      <w:outlineLvl w:val="0"/>
    </w:pPr>
    <w:rPr>
      <w:rFonts w:ascii="Arial" w:eastAsiaTheme="majorEastAsia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79"/>
  </w:style>
  <w:style w:type="paragraph" w:styleId="Footer">
    <w:name w:val="footer"/>
    <w:basedOn w:val="Normal"/>
    <w:link w:val="FooterChar"/>
    <w:uiPriority w:val="99"/>
    <w:unhideWhenUsed/>
    <w:rsid w:val="001C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79"/>
  </w:style>
  <w:style w:type="paragraph" w:styleId="Revision">
    <w:name w:val="Revision"/>
    <w:hidden/>
    <w:uiPriority w:val="99"/>
    <w:semiHidden/>
    <w:rsid w:val="00040F0E"/>
    <w:pPr>
      <w:widowControl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066A9"/>
    <w:rPr>
      <w:rFonts w:ascii="Arial" w:eastAsiaTheme="majorEastAsia" w:hAnsi="Arial" w:cs="Arial"/>
      <w:b/>
      <w:bCs/>
      <w:sz w:val="36"/>
      <w:szCs w:val="36"/>
    </w:rPr>
  </w:style>
  <w:style w:type="paragraph" w:styleId="BlockText">
    <w:name w:val="Block Text"/>
    <w:basedOn w:val="Normal"/>
    <w:uiPriority w:val="99"/>
    <w:unhideWhenUsed/>
    <w:rsid w:val="00B066A9"/>
    <w:pPr>
      <w:spacing w:before="58" w:after="0" w:line="240" w:lineRule="auto"/>
      <w:ind w:left="3184" w:right="3184"/>
      <w:jc w:val="center"/>
    </w:pPr>
    <w:rPr>
      <w:rFonts w:ascii="Arial" w:eastAsia="Times New Roman" w:hAnsi="Arial" w:cs="Arial"/>
      <w:b/>
      <w:bCs/>
      <w:smallCap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6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0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879"/>
  </w:style>
  <w:style w:type="paragraph" w:styleId="Footer">
    <w:name w:val="footer"/>
    <w:basedOn w:val="Normal"/>
    <w:link w:val="FooterChar"/>
    <w:uiPriority w:val="99"/>
    <w:unhideWhenUsed/>
    <w:rsid w:val="001C4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Darr, Kristi M [HRSER]</dc:creator>
  <cp:lastModifiedBy>Sheryl Rippke</cp:lastModifiedBy>
  <cp:revision>5</cp:revision>
  <cp:lastPrinted>2013-11-11T21:44:00Z</cp:lastPrinted>
  <dcterms:created xsi:type="dcterms:W3CDTF">2013-11-12T17:39:00Z</dcterms:created>
  <dcterms:modified xsi:type="dcterms:W3CDTF">2013-11-12T17:48:00Z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2012-01-05T00:00:00Z</vt:filetime>
  </property>
  <property fmtid="{D5CDD505-2E9C-101B-9397-08002B2CF9AE}" pid="3" name="LastSaved">
    <vt:filetime>2012-11-05T00:00:00Z</vt:filetime>
  </property>
</Properties>
</file>